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00B" w:rsidRDefault="0082300B" w:rsidP="0082300B">
      <w:pPr>
        <w:pStyle w:val="BodyText"/>
        <w:spacing w:before="117"/>
        <w:ind w:right="279"/>
        <w:jc w:val="center"/>
      </w:pPr>
      <w:r>
        <w:rPr>
          <w:w w:val="105"/>
        </w:rPr>
        <w:t>FORM CR 48</w:t>
      </w:r>
    </w:p>
    <w:p w:rsidR="0082300B" w:rsidRDefault="0082300B" w:rsidP="0082300B">
      <w:pPr>
        <w:pStyle w:val="BodyText"/>
        <w:spacing w:before="122" w:line="203" w:lineRule="exact"/>
        <w:ind w:right="279"/>
        <w:jc w:val="center"/>
      </w:pPr>
      <w:r>
        <w:rPr>
          <w:w w:val="105"/>
        </w:rPr>
        <w:t>APPLICATION FOR ADMINISTRATIVE RESTORATION OF A COMPANY TO</w:t>
      </w:r>
    </w:p>
    <w:p w:rsidR="0082300B" w:rsidRDefault="0082300B" w:rsidP="0082300B">
      <w:pPr>
        <w:spacing w:line="237" w:lineRule="exact"/>
        <w:ind w:right="265"/>
        <w:jc w:val="center"/>
        <w:rPr>
          <w:sz w:val="13"/>
        </w:rPr>
      </w:pPr>
      <w:r>
        <w:rPr>
          <w:w w:val="105"/>
          <w:sz w:val="19"/>
        </w:rPr>
        <w:t>THE REGISTER</w:t>
      </w:r>
      <w:r>
        <w:rPr>
          <w:w w:val="105"/>
          <w:position w:val="9"/>
          <w:sz w:val="13"/>
        </w:rPr>
        <w:t>xcviii</w:t>
      </w:r>
    </w:p>
    <w:p w:rsidR="0082300B" w:rsidRDefault="0082300B" w:rsidP="0082300B">
      <w:pPr>
        <w:pStyle w:val="BodyText"/>
        <w:spacing w:before="122"/>
        <w:ind w:right="274"/>
        <w:jc w:val="center"/>
      </w:pPr>
      <w:r>
        <w:rPr>
          <w:w w:val="105"/>
        </w:rPr>
        <w:t>[Section 912 of the Companies Act 2015]</w:t>
      </w:r>
    </w:p>
    <w:p w:rsidR="0082300B" w:rsidRDefault="0082300B" w:rsidP="0082300B">
      <w:pPr>
        <w:pStyle w:val="BodyText"/>
        <w:spacing w:before="122" w:line="384" w:lineRule="auto"/>
        <w:ind w:left="662" w:right="5858"/>
      </w:pPr>
      <w:r>
        <w:rPr>
          <w:noProof/>
          <w:lang w:val="en-GB" w:eastAsia="en-GB"/>
        </w:rPr>
        <w:drawing>
          <wp:anchor distT="0" distB="0" distL="0" distR="0" simplePos="0" relativeHeight="251660288" behindDoc="0" locked="0" layoutInCell="1" allowOverlap="1" wp14:anchorId="60C094C6" wp14:editId="57184ECA">
            <wp:simplePos x="0" y="0"/>
            <wp:positionH relativeFrom="page">
              <wp:posOffset>2831592</wp:posOffset>
            </wp:positionH>
            <wp:positionV relativeFrom="paragraph">
              <wp:posOffset>296788</wp:posOffset>
            </wp:positionV>
            <wp:extent cx="3230879" cy="6095"/>
            <wp:effectExtent l="0" t="0" r="0" b="0"/>
            <wp:wrapNone/>
            <wp:docPr id="605" name="image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image18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8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Name of company: Number of the company:</w:t>
      </w:r>
    </w:p>
    <w:p w:rsidR="0082300B" w:rsidRDefault="0082300B" w:rsidP="0082300B">
      <w:pPr>
        <w:pStyle w:val="BodyText"/>
        <w:spacing w:line="20" w:lineRule="exact"/>
        <w:ind w:left="2764"/>
        <w:rPr>
          <w:sz w:val="2"/>
        </w:rPr>
      </w:pPr>
      <w:r>
        <w:rPr>
          <w:noProof/>
          <w:sz w:val="2"/>
          <w:lang w:val="en-GB" w:eastAsia="en-GB"/>
        </w:rPr>
        <w:drawing>
          <wp:inline distT="0" distB="0" distL="0" distR="0" wp14:anchorId="5A937392" wp14:editId="65C5A039">
            <wp:extent cx="3240158" cy="6096"/>
            <wp:effectExtent l="0" t="0" r="0" b="0"/>
            <wp:docPr id="60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image1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015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00B" w:rsidRDefault="0082300B" w:rsidP="0082300B">
      <w:pPr>
        <w:pStyle w:val="BodyText"/>
        <w:spacing w:before="105"/>
        <w:ind w:left="671" w:right="847"/>
        <w:jc w:val="both"/>
      </w:pPr>
      <w:proofErr w:type="gramStart"/>
      <w:r>
        <w:rPr>
          <w:w w:val="105"/>
        </w:rPr>
        <w:t xml:space="preserve">I, </w:t>
      </w:r>
      <w:r>
        <w:rPr>
          <w:spacing w:val="2"/>
          <w:w w:val="105"/>
        </w:rPr>
        <w:t>………………………………..</w:t>
      </w:r>
      <w:proofErr w:type="gramEnd"/>
      <w:r>
        <w:rPr>
          <w:spacing w:val="2"/>
          <w:w w:val="105"/>
        </w:rPr>
        <w:t xml:space="preserve"> </w:t>
      </w:r>
      <w:r>
        <w:rPr>
          <w:w w:val="105"/>
        </w:rPr>
        <w:t>, being a former director/member* of the above company dissolved under section 894/897*, apply for the company to be restored to the register of the Companies under section 912 of the Companies Act, 2015. The</w:t>
      </w:r>
      <w:r>
        <w:rPr>
          <w:spacing w:val="49"/>
          <w:w w:val="105"/>
        </w:rPr>
        <w:t xml:space="preserve"> </w:t>
      </w:r>
      <w:r>
        <w:rPr>
          <w:w w:val="105"/>
        </w:rPr>
        <w:t>following conditions required for restoration have been</w:t>
      </w:r>
      <w:r>
        <w:rPr>
          <w:spacing w:val="-14"/>
          <w:w w:val="105"/>
        </w:rPr>
        <w:t xml:space="preserve"> </w:t>
      </w:r>
      <w:r>
        <w:rPr>
          <w:w w:val="105"/>
        </w:rPr>
        <w:t>met:</w:t>
      </w:r>
    </w:p>
    <w:p w:rsidR="0082300B" w:rsidRDefault="0082300B" w:rsidP="0082300B">
      <w:pPr>
        <w:pStyle w:val="ListParagraph"/>
        <w:numPr>
          <w:ilvl w:val="0"/>
          <w:numId w:val="1"/>
        </w:numPr>
        <w:tabs>
          <w:tab w:val="left" w:pos="936"/>
        </w:tabs>
        <w:spacing w:before="121" w:line="242" w:lineRule="auto"/>
        <w:ind w:right="668" w:hanging="451"/>
        <w:rPr>
          <w:sz w:val="19"/>
        </w:rPr>
      </w:pPr>
      <w:r>
        <w:rPr>
          <w:rFonts w:ascii="Arial"/>
          <w:w w:val="105"/>
          <w:sz w:val="19"/>
        </w:rPr>
        <w:t xml:space="preserve">................................... </w:t>
      </w:r>
      <w:r>
        <w:rPr>
          <w:w w:val="105"/>
          <w:sz w:val="19"/>
        </w:rPr>
        <w:t>the company was carrying on business or was in operation at the time of striking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off</w:t>
      </w:r>
    </w:p>
    <w:p w:rsidR="0082300B" w:rsidRDefault="0082300B" w:rsidP="0082300B">
      <w:pPr>
        <w:pStyle w:val="ListParagraph"/>
        <w:numPr>
          <w:ilvl w:val="0"/>
          <w:numId w:val="1"/>
        </w:numPr>
        <w:tabs>
          <w:tab w:val="left" w:pos="936"/>
        </w:tabs>
        <w:spacing w:before="124" w:line="216" w:lineRule="exact"/>
        <w:ind w:right="669" w:hanging="451"/>
        <w:rPr>
          <w:sz w:val="19"/>
        </w:rPr>
      </w:pPr>
      <w:r>
        <w:rPr>
          <w:rFonts w:ascii="Arial"/>
          <w:w w:val="105"/>
          <w:sz w:val="19"/>
        </w:rPr>
        <w:t>...................................</w:t>
      </w:r>
      <w:r>
        <w:rPr>
          <w:rFonts w:ascii="Arial"/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if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applicable,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where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company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was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vested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 xml:space="preserve">in or held  in  trust by  the company  has vested  in  the State  under section  905,   </w:t>
      </w:r>
      <w:r>
        <w:rPr>
          <w:spacing w:val="47"/>
          <w:w w:val="105"/>
          <w:sz w:val="19"/>
        </w:rPr>
        <w:t xml:space="preserve"> </w:t>
      </w:r>
      <w:r>
        <w:rPr>
          <w:w w:val="105"/>
          <w:sz w:val="19"/>
        </w:rPr>
        <w:t>the</w:t>
      </w:r>
    </w:p>
    <w:p w:rsidR="0082300B" w:rsidRDefault="0082300B" w:rsidP="0082300B">
      <w:pPr>
        <w:pStyle w:val="BodyText"/>
        <w:spacing w:before="8"/>
        <w:rPr>
          <w:sz w:val="18"/>
        </w:rPr>
      </w:pPr>
      <w:r>
        <w:rPr>
          <w:noProof/>
          <w:lang w:val="en-GB" w:eastAsia="en-GB"/>
        </w:rPr>
        <w:drawing>
          <wp:anchor distT="0" distB="0" distL="0" distR="0" simplePos="0" relativeHeight="251659264" behindDoc="0" locked="0" layoutInCell="1" allowOverlap="1" wp14:anchorId="69A09208" wp14:editId="500F2940">
            <wp:simplePos x="0" y="0"/>
            <wp:positionH relativeFrom="page">
              <wp:posOffset>1490472</wp:posOffset>
            </wp:positionH>
            <wp:positionV relativeFrom="paragraph">
              <wp:posOffset>161544</wp:posOffset>
            </wp:positionV>
            <wp:extent cx="1834972" cy="6095"/>
            <wp:effectExtent l="0" t="0" r="0" b="0"/>
            <wp:wrapTopAndBottom/>
            <wp:docPr id="60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image4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972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300B" w:rsidRDefault="0082300B" w:rsidP="0082300B">
      <w:pPr>
        <w:spacing w:before="71"/>
        <w:ind w:left="671"/>
        <w:jc w:val="both"/>
        <w:rPr>
          <w:sz w:val="16"/>
        </w:rPr>
      </w:pPr>
      <w:r>
        <w:rPr>
          <w:position w:val="7"/>
          <w:sz w:val="9"/>
        </w:rPr>
        <w:t xml:space="preserve">76 </w:t>
      </w:r>
      <w:r>
        <w:rPr>
          <w:sz w:val="16"/>
        </w:rPr>
        <w:t>This form is used to withdraw a company’s striking off application.</w:t>
      </w:r>
    </w:p>
    <w:p w:rsidR="0082300B" w:rsidRDefault="0082300B" w:rsidP="0082300B">
      <w:pPr>
        <w:spacing w:before="109"/>
        <w:ind w:left="671"/>
        <w:jc w:val="both"/>
        <w:rPr>
          <w:sz w:val="16"/>
        </w:rPr>
      </w:pPr>
      <w:r>
        <w:rPr>
          <w:position w:val="7"/>
          <w:sz w:val="9"/>
        </w:rPr>
        <w:t xml:space="preserve">77 </w:t>
      </w:r>
      <w:r>
        <w:rPr>
          <w:sz w:val="16"/>
        </w:rPr>
        <w:t>Please indicate whether director, secretary or agent of the company</w:t>
      </w:r>
    </w:p>
    <w:p w:rsidR="0082300B" w:rsidRDefault="0082300B" w:rsidP="0082300B">
      <w:pPr>
        <w:jc w:val="both"/>
        <w:rPr>
          <w:sz w:val="20"/>
          <w:szCs w:val="20"/>
        </w:rPr>
      </w:pPr>
    </w:p>
    <w:p w:rsidR="0082300B" w:rsidRDefault="0082300B" w:rsidP="0082300B">
      <w:pPr>
        <w:pStyle w:val="BodyText"/>
        <w:spacing w:before="81" w:line="242" w:lineRule="auto"/>
        <w:rPr>
          <w:w w:val="105"/>
        </w:rPr>
      </w:pPr>
      <w:r>
        <w:rPr>
          <w:w w:val="105"/>
        </w:rPr>
        <w:t xml:space="preserve">             A</w:t>
      </w:r>
      <w:r>
        <w:rPr>
          <w:w w:val="105"/>
        </w:rPr>
        <w:t xml:space="preserve">ttorney General has signified to the Registrar in writing consent to the company’s restoration to the </w:t>
      </w:r>
    </w:p>
    <w:p w:rsidR="0082300B" w:rsidRDefault="0082300B" w:rsidP="0082300B">
      <w:pPr>
        <w:pStyle w:val="BodyText"/>
        <w:spacing w:before="81" w:line="242" w:lineRule="auto"/>
      </w:pPr>
      <w:r>
        <w:rPr>
          <w:w w:val="105"/>
        </w:rPr>
        <w:t xml:space="preserve">             To the registrar; and                </w:t>
      </w:r>
    </w:p>
    <w:p w:rsidR="0082300B" w:rsidRDefault="0082300B" w:rsidP="0082300B">
      <w:pPr>
        <w:pStyle w:val="ListParagraph"/>
        <w:numPr>
          <w:ilvl w:val="0"/>
          <w:numId w:val="1"/>
        </w:numPr>
        <w:tabs>
          <w:tab w:val="left" w:pos="936"/>
        </w:tabs>
        <w:spacing w:before="119" w:line="242" w:lineRule="auto"/>
        <w:ind w:right="665" w:hanging="451"/>
        <w:rPr>
          <w:sz w:val="19"/>
        </w:rPr>
      </w:pPr>
      <w:r>
        <w:rPr>
          <w:rFonts w:ascii="Arial"/>
          <w:w w:val="105"/>
          <w:sz w:val="19"/>
        </w:rPr>
        <w:t xml:space="preserve">................................... </w:t>
      </w:r>
      <w:proofErr w:type="gramStart"/>
      <w:r>
        <w:rPr>
          <w:w w:val="105"/>
          <w:sz w:val="19"/>
        </w:rPr>
        <w:t>documents</w:t>
      </w:r>
      <w:proofErr w:type="gramEnd"/>
      <w:r>
        <w:rPr>
          <w:w w:val="105"/>
          <w:sz w:val="19"/>
        </w:rPr>
        <w:t xml:space="preserve"> relating to the company to bring up to date the company record have been properly delivered to the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Registrar.</w:t>
      </w:r>
    </w:p>
    <w:p w:rsidR="0082300B" w:rsidRDefault="0082300B" w:rsidP="0082300B">
      <w:pPr>
        <w:pStyle w:val="BodyText"/>
        <w:spacing w:before="115"/>
        <w:ind w:left="671"/>
        <w:jc w:val="both"/>
      </w:pPr>
      <w:r>
        <w:rPr>
          <w:w w:val="105"/>
        </w:rPr>
        <w:t>Lodged by:</w:t>
      </w:r>
    </w:p>
    <w:p w:rsidR="0082300B" w:rsidRDefault="0082300B" w:rsidP="0082300B">
      <w:pPr>
        <w:pStyle w:val="BodyText"/>
        <w:tabs>
          <w:tab w:val="left" w:pos="4982"/>
        </w:tabs>
        <w:spacing w:line="340" w:lineRule="atLeast"/>
        <w:ind w:left="671" w:right="3555"/>
        <w:jc w:val="both"/>
        <w:rPr>
          <w:w w:val="105"/>
          <w:position w:val="9"/>
          <w:sz w:val="13"/>
        </w:rPr>
      </w:pPr>
      <w:r>
        <w:rPr>
          <w:w w:val="105"/>
        </w:rPr>
        <w:t>Name:</w:t>
      </w:r>
      <w:r>
        <w:rPr>
          <w:w w:val="105"/>
          <w:u w:val="single"/>
        </w:rPr>
        <w:tab/>
      </w:r>
      <w:r>
        <w:rPr>
          <w:w w:val="105"/>
        </w:rPr>
        <w:t xml:space="preserve"> Address:</w:t>
      </w:r>
      <w:r>
        <w:rPr>
          <w:w w:val="105"/>
          <w:u w:val="single"/>
        </w:rPr>
        <w:tab/>
      </w:r>
      <w:r>
        <w:rPr>
          <w:w w:val="105"/>
        </w:rPr>
        <w:t xml:space="preserve"> Signature:</w:t>
      </w:r>
      <w:r>
        <w:rPr>
          <w:w w:val="105"/>
          <w:u w:val="single"/>
        </w:rPr>
        <w:tab/>
      </w:r>
      <w:r>
        <w:rPr>
          <w:w w:val="105"/>
        </w:rPr>
        <w:t xml:space="preserve"> Capacity</w:t>
      </w:r>
      <w:r>
        <w:rPr>
          <w:w w:val="105"/>
          <w:position w:val="9"/>
          <w:sz w:val="13"/>
        </w:rPr>
        <w:t>xcix</w:t>
      </w:r>
      <w:r>
        <w:rPr>
          <w:w w:val="105"/>
          <w:position w:val="9"/>
          <w:sz w:val="13"/>
          <w:u w:val="single"/>
        </w:rPr>
        <w:tab/>
      </w:r>
      <w:r>
        <w:rPr>
          <w:w w:val="105"/>
          <w:position w:val="9"/>
          <w:sz w:val="13"/>
        </w:rPr>
        <w:t xml:space="preserve"> </w:t>
      </w:r>
    </w:p>
    <w:p w:rsidR="0082300B" w:rsidRDefault="0082300B" w:rsidP="0082300B">
      <w:pPr>
        <w:pStyle w:val="BodyText"/>
        <w:tabs>
          <w:tab w:val="left" w:pos="4982"/>
        </w:tabs>
        <w:spacing w:line="340" w:lineRule="atLeast"/>
        <w:ind w:left="671" w:right="3555"/>
        <w:jc w:val="both"/>
      </w:pPr>
      <w:bookmarkStart w:id="0" w:name="_GoBack"/>
      <w:bookmarkEnd w:id="0"/>
      <w:r>
        <w:rPr>
          <w:w w:val="105"/>
        </w:rPr>
        <w:t>Date:</w:t>
      </w:r>
      <w:r>
        <w:rPr>
          <w:spacing w:val="8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82300B" w:rsidRDefault="0082300B" w:rsidP="0082300B">
      <w:pPr>
        <w:pStyle w:val="BodyText"/>
        <w:rPr>
          <w:sz w:val="20"/>
        </w:rPr>
      </w:pPr>
    </w:p>
    <w:p w:rsidR="0082300B" w:rsidRDefault="0082300B" w:rsidP="0082300B">
      <w:pPr>
        <w:rPr>
          <w:sz w:val="20"/>
        </w:rPr>
      </w:pPr>
    </w:p>
    <w:p w:rsidR="0082300B" w:rsidRPr="0082300B" w:rsidRDefault="0082300B" w:rsidP="0082300B">
      <w:pPr>
        <w:rPr>
          <w:sz w:val="20"/>
        </w:rPr>
      </w:pPr>
    </w:p>
    <w:p w:rsidR="0082300B" w:rsidRPr="0082300B" w:rsidRDefault="0082300B" w:rsidP="0082300B">
      <w:pPr>
        <w:rPr>
          <w:sz w:val="20"/>
        </w:rPr>
      </w:pPr>
    </w:p>
    <w:p w:rsidR="0082300B" w:rsidRPr="0082300B" w:rsidRDefault="0082300B" w:rsidP="0082300B">
      <w:pPr>
        <w:rPr>
          <w:sz w:val="20"/>
        </w:rPr>
      </w:pPr>
    </w:p>
    <w:p w:rsidR="0082300B" w:rsidRPr="0082300B" w:rsidRDefault="0082300B" w:rsidP="0082300B">
      <w:pPr>
        <w:rPr>
          <w:sz w:val="20"/>
        </w:rPr>
      </w:pPr>
    </w:p>
    <w:p w:rsidR="0082300B" w:rsidRPr="0082300B" w:rsidRDefault="0082300B" w:rsidP="0082300B">
      <w:pPr>
        <w:rPr>
          <w:sz w:val="20"/>
        </w:rPr>
      </w:pPr>
    </w:p>
    <w:p w:rsidR="0082300B" w:rsidRPr="0082300B" w:rsidRDefault="0082300B" w:rsidP="0082300B">
      <w:pPr>
        <w:rPr>
          <w:sz w:val="20"/>
        </w:rPr>
      </w:pPr>
    </w:p>
    <w:p w:rsidR="0082300B" w:rsidRPr="0082300B" w:rsidRDefault="0082300B" w:rsidP="0082300B">
      <w:pPr>
        <w:rPr>
          <w:sz w:val="20"/>
        </w:rPr>
      </w:pPr>
    </w:p>
    <w:p w:rsidR="0082300B" w:rsidRPr="0082300B" w:rsidRDefault="0082300B" w:rsidP="0082300B">
      <w:pPr>
        <w:rPr>
          <w:sz w:val="20"/>
        </w:rPr>
      </w:pPr>
    </w:p>
    <w:p w:rsidR="0082300B" w:rsidRPr="0082300B" w:rsidRDefault="0082300B" w:rsidP="0082300B">
      <w:pPr>
        <w:rPr>
          <w:sz w:val="20"/>
        </w:rPr>
      </w:pPr>
    </w:p>
    <w:p w:rsidR="0082300B" w:rsidRPr="0082300B" w:rsidRDefault="0082300B" w:rsidP="0082300B">
      <w:pPr>
        <w:rPr>
          <w:sz w:val="20"/>
        </w:rPr>
      </w:pPr>
    </w:p>
    <w:p w:rsidR="0082300B" w:rsidRPr="0082300B" w:rsidRDefault="0082300B" w:rsidP="0082300B">
      <w:pPr>
        <w:rPr>
          <w:sz w:val="20"/>
        </w:rPr>
      </w:pPr>
    </w:p>
    <w:p w:rsidR="0082300B" w:rsidRDefault="0082300B" w:rsidP="0082300B">
      <w:pPr>
        <w:rPr>
          <w:sz w:val="20"/>
        </w:rPr>
      </w:pPr>
    </w:p>
    <w:p w:rsidR="0082300B" w:rsidRPr="0082300B" w:rsidRDefault="0082300B" w:rsidP="0082300B">
      <w:pPr>
        <w:rPr>
          <w:sz w:val="20"/>
        </w:rPr>
      </w:pPr>
    </w:p>
    <w:p w:rsidR="00244940" w:rsidRDefault="0082300B" w:rsidP="0082300B"/>
    <w:sectPr w:rsidR="00244940">
      <w:headerReference w:type="even" r:id="rId8"/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D3A" w:rsidRDefault="0082300B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B120FE" wp14:editId="564B981F">
              <wp:simplePos x="0" y="0"/>
              <wp:positionH relativeFrom="page">
                <wp:posOffset>1501140</wp:posOffset>
              </wp:positionH>
              <wp:positionV relativeFrom="page">
                <wp:posOffset>1557020</wp:posOffset>
              </wp:positionV>
              <wp:extent cx="4572000" cy="0"/>
              <wp:effectExtent l="5715" t="13970" r="13335" b="5080"/>
              <wp:wrapNone/>
              <wp:docPr id="56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0" cy="0"/>
                      </a:xfrm>
                      <a:prstGeom prst="line">
                        <a:avLst/>
                      </a:prstGeom>
                      <a:noFill/>
                      <a:ln w="3048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0BA176" id="Line 2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8.2pt,122.6pt" to="478.2pt,1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Aj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TTGUaK&#10;dKDRRiiOJvPQm964AkIqtbWhOnpSr2aj6XeHlK5aovY8cnw7G8jLQkbyLiVsnIEbdv0XzSCGHLyO&#10;jTo1tguQ0AJ0inqcb3rwk0cUDvPpI2gMstHBl5BiSDTW+c9cdygYJZZAOgKT48b5QIQUQ0i4R+m1&#10;kDLKLRXqS/yQ5vOY4LQULDhDmLP7XSUtOpIwMPGLVYHnPszqg2IRrOWEra62J0JebLhcqoAHpQCd&#10;q3WZiB9P6dNqvprno3wyW43ytK5Hn9ZVPpqts8dp/VBXVZ39DNSyvGgFY1wFdsN0ZvnfqX99J5e5&#10;us3nrQ3Je/TYLyA7/CPpqGWQ7zIIO83OWztoDAMZg6+PJ0z8/R7s+ye+/AUAAP//AwBQSwMEFAAG&#10;AAgAAAAhAA9LgNnfAAAACwEAAA8AAABkcnMvZG93bnJldi54bWxMj0FPwzAMhe9I/IfISNxYStgG&#10;lKYTIDEJuMBAgmPSmLaicUqTbuXf40lIcLPfe3r+XKwm34ktDrENpOF0loFAqoJrqdbw+nJ3cgEi&#10;JkPOdIFQwzdGWJWHB4XJXdjRM243qRZcQjE3GpqU+lzKWDXoTZyFHom9jzB4k3gdaukGs+Ny30mV&#10;ZUvpTUt8oTE93jZYfW5Gr+HhvVZfN4/na2dt9jbW92s7Pimtj4+m6ysQCaf0F4Y9PqNDyUw2jOSi&#10;6DSos+WcozzMFwoEJy4Xe8X+KrIs5P8fyh8AAAD//wMAUEsBAi0AFAAGAAgAAAAhALaDOJL+AAAA&#10;4QEAABMAAAAAAAAAAAAAAAAAAAAAAFtDb250ZW50X1R5cGVzXS54bWxQSwECLQAUAAYACAAAACEA&#10;OP0h/9YAAACUAQAACwAAAAAAAAAAAAAAAAAvAQAAX3JlbHMvLnJlbHNQSwECLQAUAAYACAAAACEA&#10;EFRwIxMCAAAqBAAADgAAAAAAAAAAAAAAAAAuAgAAZHJzL2Uyb0RvYy54bWxQSwECLQAUAAYACAAA&#10;ACEAD0uA2d8AAAALAQAADwAAAAAAAAAAAAAAAABtBAAAZHJzL2Rvd25yZXYueG1sUEsFBgAAAAAE&#10;AAQA8wAAAHkFAAAAAA==&#10;" strokeweight=".24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17D42D" wp14:editId="06337FF1">
              <wp:simplePos x="0" y="0"/>
              <wp:positionH relativeFrom="page">
                <wp:posOffset>1510665</wp:posOffset>
              </wp:positionH>
              <wp:positionV relativeFrom="page">
                <wp:posOffset>1360805</wp:posOffset>
              </wp:positionV>
              <wp:extent cx="305435" cy="150495"/>
              <wp:effectExtent l="0" t="0" r="3175" b="3175"/>
              <wp:wrapNone/>
              <wp:docPr id="5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D3A" w:rsidRDefault="0082300B">
                          <w:pPr>
                            <w:pStyle w:val="BodyText"/>
                            <w:spacing w:line="209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105"/>
                            </w:rPr>
                            <w:t>1610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7D42D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118.95pt;margin-top:107.15pt;width:24.05pt;height:11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INrQIAAKo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5CjDhpoUcPdNDoVgwoWJj69J1KwO2+A0c9wD702XJV3Z0ovirExaYmfE9vpBR9TUkJ+fnmpntx&#10;dcRRBmTXfxAlxCEHLSzQUMnWFA/KgQAd+vR47o3JpYDNmReFswijAo78yAvjyEYgyXS5k0q/o6JF&#10;xkixhNZbcHK8U9okQ5LJxcTiImdNY9vf8Gcb4DjuQGi4as5MErabP2Iv3i63y9AJg/nWCb0sc27y&#10;TejMc38RZbNss8n8nyauHyY1K0vKTZhJWX74Z507aXzUxFlbSjSsNHAmJSX3u00j0ZGAsnP7nQpy&#10;4eY+T8MWAbi8oOQHoXcbxE4+Xy6cMA8jJ154S8fz49t4DpUOs/w5pTvG6b9TQn2K4yiIRi39lptn&#10;v9fcSNIyDbOjYW2Kl2cnkhgFbnlpW6sJa0b7ohQm/adSQLunRlu9GomOYtXDbgAUI+KdKB9BuVKA&#10;skCeMPDAqIX8jlEPwyPF6tuBSIpR856D+s2kmQw5GbvJILyAqynWGI3mRo8T6dBJtq8BeXxfXNzA&#10;C6mYVe9TFqd3BQPBkjgNLzNxLv+t19OIXf8CAAD//wMAUEsDBBQABgAIAAAAIQA6iUcY4AAAAAsB&#10;AAAPAAAAZHJzL2Rvd25yZXYueG1sTI/BTsMwEETvSPyDtUjcqN0UhTTEqSoEJyREGg4cndhNrMbr&#10;ELtt+Hu2J3rb0TzNzhSb2Q3sZKZgPUpYLgQwg63XFjsJX/XbQwYsRIVaDR6NhF8TYFPe3hQq1/6M&#10;lTntYscoBEOuJPQxjjnnoe2NU2HhR4Pk7f3kVCQ5dVxP6kzhbuCJECl3yiJ96NVoXnrTHnZHJ2H7&#10;jdWr/floPqt9Zet6LfA9PUh5fzdvn4FFM8d/GC71qTqU1KnxR9SBDRKS1dOaUDqWjytgRCRZSuua&#10;i5UJ4GXBrzeUfwAAAP//AwBQSwECLQAUAAYACAAAACEAtoM4kv4AAADhAQAAEwAAAAAAAAAAAAAA&#10;AAAAAAAAW0NvbnRlbnRfVHlwZXNdLnhtbFBLAQItABQABgAIAAAAIQA4/SH/1gAAAJQBAAALAAAA&#10;AAAAAAAAAAAAAC8BAABfcmVscy8ucmVsc1BLAQItABQABgAIAAAAIQDJbSINrQIAAKoFAAAOAAAA&#10;AAAAAAAAAAAAAC4CAABkcnMvZTJvRG9jLnhtbFBLAQItABQABgAIAAAAIQA6iUcY4AAAAAsBAAAP&#10;AAAAAAAAAAAAAAAAAAcFAABkcnMvZG93bnJldi54bWxQSwUGAAAAAAQABADzAAAAFAYAAAAA&#10;" filled="f" stroked="f">
              <v:textbox inset="0,0,0,0">
                <w:txbxContent>
                  <w:p w:rsidR="00F01D3A" w:rsidRDefault="0082300B">
                    <w:pPr>
                      <w:pStyle w:val="BodyText"/>
                      <w:spacing w:line="209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105"/>
                      </w:rPr>
                      <w:t>1610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0BFFFDF" wp14:editId="60C7ADC8">
              <wp:simplePos x="0" y="0"/>
              <wp:positionH relativeFrom="page">
                <wp:posOffset>2858770</wp:posOffset>
              </wp:positionH>
              <wp:positionV relativeFrom="page">
                <wp:posOffset>1381760</wp:posOffset>
              </wp:positionV>
              <wp:extent cx="1844040" cy="150495"/>
              <wp:effectExtent l="1270" t="635" r="2540" b="1270"/>
              <wp:wrapNone/>
              <wp:docPr id="5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404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D3A" w:rsidRDefault="0082300B">
                          <w:pPr>
                            <w:spacing w:line="209" w:lineRule="exact"/>
                            <w:ind w:left="20"/>
                            <w:rPr>
                              <w:i/>
                              <w:sz w:val="19"/>
                            </w:rPr>
                          </w:pPr>
                          <w:r>
                            <w:rPr>
                              <w:i/>
                              <w:w w:val="105"/>
                              <w:sz w:val="19"/>
                            </w:rPr>
                            <w:t>Kenya Subsidiary Legislation, 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FFFDF" id="Text Box 26" o:spid="_x0000_s1027" type="#_x0000_t202" style="position:absolute;margin-left:225.1pt;margin-top:108.8pt;width:145.2pt;height:11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0warwIAALIFAAAOAAAAZHJzL2Uyb0RvYy54bWysVG1vmzAQ/j5p/8Hyd8rLTAqoZGpDmCZ1&#10;L1K7H+CACdbAZrYT0k377zubkKatJk3b+GAd9vm5e+4e39XbQ9+hPVOaS5Hj8CLAiIlK1lxsc/zl&#10;vvQSjLShoqadFCzHD0zjt8vXr67GIWORbGVXM4UAROhsHHLcGjNkvq+rlvVUX8iBCThspOqpgV+1&#10;9WtFR0DvOz8KgoU/SlUPSlZMa9gtpkO8dPhNwyrzqWk0M6jLMeRm3KrcurGrv7yi2VbRoeXVMQ36&#10;F1n0lAsIeoIqqKFop/gLqJ5XSmrZmItK9r5sGl4xxwHYhMEzNnctHZjjAsXRw6lM+v/BVh/3nxXi&#10;dY7jCCNBe+jRPTsYdCMPKFrY+oyDzsDtbgBHc4B96LPjqodbWX3VSMhVS8WWXSslx5bRGvIL7U3/&#10;7OqEoy3IZvwga4hDd0Y6oEOjels8KAcCdOjTw6k3NpfKhkwICQgcVXAWxgFJYxeCZvPtQWnzjske&#10;WSPHCnrv0On+VhubDc1mFxtMyJJ3net/J55sgOO0A7Hhqj2zWbh2/kiDdJ2sE+KRaLH2SFAU3nW5&#10;It6iDC/j4k2xWhXhTxs3JFnL65oJG2aWVkj+rHVHkU+iOIlLy47XFs6mpNV2s+oU2lOQdum+Y0HO&#10;3PynabgiAJdnlMKIBDdR6pWL5NIjJYm99DJIvCBMb9IFVJoU5VNKt1ywf6eExhyncRRPYvott8B9&#10;L7nRrOcGhkfH+xwnJyeaWQmuRe1aayjvJvusFDb9x1JAu+dGO8FajU5qNYfNwb0Np2Yr5o2sH0DB&#10;SoLAQIsw+MBopfqO0QhDJMf6244qhlH3XsArsBNnNtRsbGaDigqu5thgNJkrM02m3aD4tgXk6Z0J&#10;eQ0vpeFOxI9ZHN8XDAbH5TjE7OQ5/3dej6N2+QsAAP//AwBQSwMEFAAGAAgAAAAhAG7sLfTgAAAA&#10;CwEAAA8AAABkcnMvZG93bnJldi54bWxMjz1PwzAQhnck/oN1SGzUTggphDhVhWBCQqRhYHRiN7Ea&#10;n0PstuHfc0yw3cej954rN4sb2cnMwXqUkKwEMIOd1xZ7CR/Ny809sBAVajV6NBK+TYBNdXlRqkL7&#10;M9bmtIs9oxAMhZIwxDgVnIduME6FlZ8M0m7vZ6citXPP9azOFO5GngqRc6cs0oVBTeZpMN1hd3QS&#10;tp9YP9uvt/a93te2aR4EvuYHKa+vlu0jsGiW+AfDrz6pQ0VOrT+iDmyUkN2JlFAJabLOgRGxzgQV&#10;LU2y5BZ4VfL/P1Q/AAAA//8DAFBLAQItABQABgAIAAAAIQC2gziS/gAAAOEBAAATAAAAAAAAAAAA&#10;AAAAAAAAAABbQ29udGVudF9UeXBlc10ueG1sUEsBAi0AFAAGAAgAAAAhADj9If/WAAAAlAEAAAsA&#10;AAAAAAAAAAAAAAAALwEAAF9yZWxzLy5yZWxzUEsBAi0AFAAGAAgAAAAhAI9vTBqvAgAAsgUAAA4A&#10;AAAAAAAAAAAAAAAALgIAAGRycy9lMm9Eb2MueG1sUEsBAi0AFAAGAAgAAAAhAG7sLfTgAAAACwEA&#10;AA8AAAAAAAAAAAAAAAAACQUAAGRycy9kb3ducmV2LnhtbFBLBQYAAAAABAAEAPMAAAAWBgAAAAA=&#10;" filled="f" stroked="f">
              <v:textbox inset="0,0,0,0">
                <w:txbxContent>
                  <w:p w:rsidR="00F01D3A" w:rsidRDefault="0082300B">
                    <w:pPr>
                      <w:spacing w:line="209" w:lineRule="exact"/>
                      <w:ind w:left="20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w w:val="105"/>
                        <w:sz w:val="19"/>
                      </w:rPr>
                      <w:t>Kenya Subsidiary Legislation,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D3A" w:rsidRDefault="0082300B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62AC18" wp14:editId="4F71033D">
              <wp:simplePos x="0" y="0"/>
              <wp:positionH relativeFrom="page">
                <wp:posOffset>1501140</wp:posOffset>
              </wp:positionH>
              <wp:positionV relativeFrom="page">
                <wp:posOffset>1548130</wp:posOffset>
              </wp:positionV>
              <wp:extent cx="4572000" cy="0"/>
              <wp:effectExtent l="5715" t="5080" r="13335" b="13970"/>
              <wp:wrapNone/>
              <wp:docPr id="50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0" cy="0"/>
                      </a:xfrm>
                      <a:prstGeom prst="line">
                        <a:avLst/>
                      </a:prstGeom>
                      <a:noFill/>
                      <a:ln w="3048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72A40A" id="Line 2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8.2pt,121.9pt" to="478.2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k7u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aI8i&#10;HWi0EYqjyTT0pjeugJBKbW2ojp7Uq9lo+t0hpauWqD2PHN/OBvKykJG8SwkbZ+CGXf9FM4ghB69j&#10;o06N7QIktACdoh7nmx785BGFw3z6CBoDLzr4ElIMicY6/5nrDgWjxBJIR2By3DgfiJBiCAn3KL0W&#10;Uka5pUJ9iR/SfB4TnJaCBWcIc3a/q6RFRxIGJn6xKvDch1l9UCyCtZyw1dX2RMiLDZdLFfCgFKBz&#10;tS4T8eMpfVrNV/N8lE9mq1Ge1vXo07rKR7N19jitH+qqqrOfgVqWF61gjKvAbpjOLP879a/v5DJX&#10;t/m8tSF5jx77BWSHfyQdtQzyXQZhp9l5aweNYSBj8PXxhIm/34N9/8SXvwAAAP//AwBQSwMEFAAG&#10;AAgAAAAhAGFIUb3eAAAACwEAAA8AAABkcnMvZG93bnJldi54bWxMj0FPwzAMhe9I/IfISNxYSjcG&#10;lKYTIDEJuMBAgmPSmLSicUqTbuXf40lIcLOfn56/V64m34ktDrENpOB0loFAqoNtySl4fbk7uQAR&#10;kyaru0Co4BsjrKrDg1IXNuzoGbeb5ASHUCy0gialvpAy1g16HWehR+LbRxi8TrwOTtpB7zjcdzLP&#10;sqX0uiX+0OgebxusPzejV/Dw7vKvm8fztTUmexvd/dqMT7lSx0fT9RWIhFP6M8Men9GhYiYTRrJR&#10;dAry+XLBVh4Wc+7AjsuzvWJ+FVmV8n+H6gcAAP//AwBQSwECLQAUAAYACAAAACEAtoM4kv4AAADh&#10;AQAAEwAAAAAAAAAAAAAAAAAAAAAAW0NvbnRlbnRfVHlwZXNdLnhtbFBLAQItABQABgAIAAAAIQA4&#10;/SH/1gAAAJQBAAALAAAAAAAAAAAAAAAAAC8BAABfcmVscy8ucmVsc1BLAQItABQABgAIAAAAIQAr&#10;7k7uEwIAACoEAAAOAAAAAAAAAAAAAAAAAC4CAABkcnMvZTJvRG9jLnhtbFBLAQItABQABgAIAAAA&#10;IQBhSFG93gAAAAsBAAAPAAAAAAAAAAAAAAAAAG0EAABkcnMvZG93bnJldi54bWxQSwUGAAAAAAQA&#10;BADzAAAAeAUAAAAA&#10;" strokeweight=".24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D9611ED" wp14:editId="413A97F9">
              <wp:simplePos x="0" y="0"/>
              <wp:positionH relativeFrom="page">
                <wp:posOffset>5784215</wp:posOffset>
              </wp:positionH>
              <wp:positionV relativeFrom="page">
                <wp:posOffset>1360805</wp:posOffset>
              </wp:positionV>
              <wp:extent cx="305435" cy="150495"/>
              <wp:effectExtent l="2540" t="0" r="0" b="3175"/>
              <wp:wrapNone/>
              <wp:docPr id="48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D3A" w:rsidRDefault="0082300B">
                          <w:pPr>
                            <w:pStyle w:val="BodyText"/>
                            <w:spacing w:line="209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10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611ED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455.45pt;margin-top:107.15pt;width:24.05pt;height:11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+G2sQIAALEFAAAOAAAAZHJzL2Uyb0RvYy54bWysVG1vmzAQ/j5p/8Hyd8pLTRpQSdWGME3q&#10;XqR2P8ABE6yBzWwnpJv233c2IU1aTZq28cE67PNz99w9vuubfdeiHVOaS5Hh8CLAiIlSVlxsMvzl&#10;sfDmGGlDRUVbKViGn5jGN4u3b66HPmWRbGRbMYUAROh06DPcGNOnvq/LhnVUX8ieCTispeqogV+1&#10;8StFB0DvWj8Kgpk/SFX1SpZMa9jNx0O8cPh1zUrzqa41M6jNMORm3Krcurarv7im6UbRvuHlIQ36&#10;F1l0lAsIeoTKqaFoq/grqI6XSmpZm4tSdr6sa14yxwHYhMELNg8N7ZnjAsXR/bFM+v/Blh93nxXi&#10;VYYJdErQDnr0yPYG3ck9ioitz9DrFNweenA0e9iHPjuuur+X5VeNhFw2VGzYrVJyaBitIL/Q3vRP&#10;ro442oKshw+ygjh0a6QD2teqs8WDciBAhz49HXtjcylh8zKIyWWMUQlHYRyQJHYRaDpd7pU275js&#10;kDUyrKD1Dpzu7rWxydB0crGxhCx427r2t+JsAxzHHQgNV+2ZTcJ180cSJKv5ak48Es1WHgny3Lst&#10;lsSbFeFVnF/my2Ue/rRxQ5I2vKqYsGEmZYXkzzp30PioiaO2tGx5ZeFsSlpt1stWoR0FZRfuOxTk&#10;xM0/T8MVAbi8oBRGJLiLEq+Yza88UpDYS66CuReEyV0yg0qTvDindM8F+3dKaMhwEkfxqKXfcgvc&#10;95obTTtuYHa0vMvw/OhEU6vAlahcaw3l7WiflMKm/1wKaPfUaKdXK9FRrGa/3runEdnoVstrWT2B&#10;gJUEgYFKYe6B0Uj1HaMBZkiG9bctVQyj9r2AR2AHzmSoyVhPBhUlXM2wwWg0l2YcTNte8U0DyOMz&#10;E/IWHkrNnYifszg8L5gLjsthhtnBc/rvvJ4n7eIXAAAA//8DAFBLAwQUAAYACAAAACEAX758gOAA&#10;AAALAQAADwAAAGRycy9kb3ducmV2LnhtbEyPwU7DMAyG70i8Q2QkbizpBtNSmk4TghMSoisHjmmT&#10;tdEapzTZVt4ec4Kj7U+/v7/Yzn5gZztFF1BBthDALLbBOOwUfNQvdxtgMWk0eghoFXzbCNvy+qrQ&#10;uQkXrOx5nzpGIRhzraBPacw5j21vvY6LMFqk2yFMXicap46bSV8o3A98KcSae+2QPvR6tE+9bY/7&#10;k1ew+8Tq2X29Ne/VoXJ1LQW+ro9K3d7Mu0dgyc7pD4ZffVKHkpyacEIT2aBAZkISqmCZ3a+AESEf&#10;JLVraLPaCOBlwf93KH8AAAD//wMAUEsBAi0AFAAGAAgAAAAhALaDOJL+AAAA4QEAABMAAAAAAAAA&#10;AAAAAAAAAAAAAFtDb250ZW50X1R5cGVzXS54bWxQSwECLQAUAAYACAAAACEAOP0h/9YAAACUAQAA&#10;CwAAAAAAAAAAAAAAAAAvAQAAX3JlbHMvLnJlbHNQSwECLQAUAAYACAAAACEAU/vhtrECAACxBQAA&#10;DgAAAAAAAAAAAAAAAAAuAgAAZHJzL2Uyb0RvYy54bWxQSwECLQAUAAYACAAAACEAX758gOAAAAAL&#10;AQAADwAAAAAAAAAAAAAAAAALBQAAZHJzL2Rvd25yZXYueG1sUEsFBgAAAAAEAAQA8wAAABgGAAAA&#10;AA==&#10;" filled="f" stroked="f">
              <v:textbox inset="0,0,0,0">
                <w:txbxContent>
                  <w:p w:rsidR="00F01D3A" w:rsidRDefault="0082300B">
                    <w:pPr>
                      <w:pStyle w:val="BodyText"/>
                      <w:spacing w:line="209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10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FE5145A" wp14:editId="124ACC4A">
              <wp:simplePos x="0" y="0"/>
              <wp:positionH relativeFrom="page">
                <wp:posOffset>2855595</wp:posOffset>
              </wp:positionH>
              <wp:positionV relativeFrom="page">
                <wp:posOffset>1381760</wp:posOffset>
              </wp:positionV>
              <wp:extent cx="1844040" cy="150495"/>
              <wp:effectExtent l="0" t="635" r="0" b="1270"/>
              <wp:wrapNone/>
              <wp:docPr id="4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404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D3A" w:rsidRDefault="0082300B">
                          <w:pPr>
                            <w:spacing w:line="209" w:lineRule="exact"/>
                            <w:ind w:left="20"/>
                            <w:rPr>
                              <w:i/>
                              <w:sz w:val="19"/>
                            </w:rPr>
                          </w:pPr>
                          <w:r>
                            <w:rPr>
                              <w:i/>
                              <w:w w:val="105"/>
                              <w:sz w:val="19"/>
                            </w:rPr>
                            <w:t>Kenya Subsidiary Legislation, 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E5145A" id="Text Box 23" o:spid="_x0000_s1029" type="#_x0000_t202" style="position:absolute;margin-left:224.85pt;margin-top:108.8pt;width:145.2pt;height:11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t/rwIAALIFAAAOAAAAZHJzL2Uyb0RvYy54bWysVG1vmzAQ/j5p/8Hyd8pLnRRQSdWGME3q&#10;XqR2P8ABE6yBzWwnpJv233c2IU1aTZq28cE67Lvn3p6765t916IdU5pLkeHwIsCIiVJWXGwy/OWx&#10;8GKMtKGioq0ULMNPTOObxds310Ofskg2sq2YQgAidDr0GW6M6VPf12XDOqovZM8EPNZSddTAr9r4&#10;laIDoHetHwXB3B+kqnolS6Y13ObjI144/LpmpflU15oZ1GYYYjPuVO5c29NfXNN0o2jf8PIQBv2L&#10;KDrKBTg9QuXUULRV/BVUx0sltazNRSk7X9Y1L5nLAbIJgxfZPDS0Zy4XKI7uj2XS/w+2/Lj7rBCv&#10;MkzmGAnaQY8e2d6gO7lH0aWtz9DrFNQeelA0e7iHPrtcdX8vy68aCblsqNiwW6Xk0DBaQXyhtfRP&#10;TEccbUHWwwdZgR+6NdIB7WvV2eJBORCgQ5+ejr2xsZTWZUxIQOCphLdwFpBk5lzQdLLulTbvmOyQ&#10;FTKsoPcOne7utbHR0HRSsc6ELHjbuv634uwCFMcb8A2m9s1G4dr5IwmSVbyKiUei+cojQZ57t8WS&#10;ePMivJrll/lymYc/rd+QpA2vKiasm4laIfmz1h1IPpLiSC4tW15ZOBuSVpv1slVoR4HahfsOBTlR&#10;88/DcEWAXF6kFEYkuIsSr5jHVx4pyMxLroLYC8LkLplDpUlenKd0zwX795TQkOFkFs1GMv02t8B9&#10;r3OjaccNLI+WdxmOj0o0tRRcicq11lDejvJJKWz4z6WAdk+NdoS1HB3ZavbrvZuN4xysZfUEDFYS&#10;CAZchMUHQiPVd4wGWCIZ1t+2VDGM2vcCpsBunElQk7CeBCpKMM2wwWgUl2bcTNte8U0DyOOcCXkL&#10;k1JzR2I7UmMUh/mCxeByOSwxu3lO/53W86pd/AIAAP//AwBQSwMEFAAGAAgAAAAhALBcWALgAAAA&#10;CwEAAA8AAABkcnMvZG93bnJldi54bWxMj8FOwzAMhu9IvENkJG4s6ahaVppOE4ITEqIrB45pk7XR&#10;Gqc02VbeHnOCo+1Pv7+/3C5uZGczB+tRQrISwAx2XlvsJXw0L3cPwEJUqNXo0Uj4NgG21fVVqQrt&#10;L1ib8z72jEIwFErCEONUcB66wTgVVn4ySLeDn52KNM4917O6ULgb+VqIjDtlkT4MajJPg+mO+5OT&#10;sPvE+tl+vbXv9aG2TbMR+Jodpby9WXaPwKJZ4h8Mv/qkDhU5tf6EOrBRQppuckIlrJM8A0ZEnooE&#10;WEubNLkHXpX8f4fqBwAA//8DAFBLAQItABQABgAIAAAAIQC2gziS/gAAAOEBAAATAAAAAAAAAAAA&#10;AAAAAAAAAABbQ29udGVudF9UeXBlc10ueG1sUEsBAi0AFAAGAAgAAAAhADj9If/WAAAAlAEAAAsA&#10;AAAAAAAAAAAAAAAALwEAAF9yZWxzLy5yZWxzUEsBAi0AFAAGAAgAAAAhAJykm3+vAgAAsgUAAA4A&#10;AAAAAAAAAAAAAAAALgIAAGRycy9lMm9Eb2MueG1sUEsBAi0AFAAGAAgAAAAhALBcWALgAAAACwEA&#10;AA8AAAAAAAAAAAAAAAAACQUAAGRycy9kb3ducmV2LnhtbFBLBQYAAAAABAAEAPMAAAAWBgAAAAA=&#10;" filled="f" stroked="f">
              <v:textbox inset="0,0,0,0">
                <w:txbxContent>
                  <w:p w:rsidR="00F01D3A" w:rsidRDefault="0082300B">
                    <w:pPr>
                      <w:spacing w:line="209" w:lineRule="exact"/>
                      <w:ind w:left="20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w w:val="105"/>
                        <w:sz w:val="19"/>
                      </w:rPr>
                      <w:t>Kenya Subsidiary Legislation,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65A67"/>
    <w:multiLevelType w:val="hybridMultilevel"/>
    <w:tmpl w:val="DBCCCBD2"/>
    <w:lvl w:ilvl="0" w:tplc="B01E240A">
      <w:start w:val="1"/>
      <w:numFmt w:val="lowerLetter"/>
      <w:lvlText w:val="(%1)"/>
      <w:lvlJc w:val="left"/>
      <w:pPr>
        <w:ind w:left="1123" w:hanging="264"/>
        <w:jc w:val="left"/>
      </w:pPr>
      <w:rPr>
        <w:rFonts w:ascii="Times New Roman" w:eastAsia="Times New Roman" w:hAnsi="Times New Roman" w:cs="Times New Roman" w:hint="default"/>
        <w:spacing w:val="-1"/>
        <w:w w:val="103"/>
        <w:sz w:val="19"/>
        <w:szCs w:val="19"/>
      </w:rPr>
    </w:lvl>
    <w:lvl w:ilvl="1" w:tplc="DF22CBEE">
      <w:start w:val="1"/>
      <w:numFmt w:val="lowerLetter"/>
      <w:lvlText w:val="(%2)"/>
      <w:lvlJc w:val="left"/>
      <w:pPr>
        <w:ind w:left="1512" w:hanging="360"/>
        <w:jc w:val="left"/>
      </w:pPr>
      <w:rPr>
        <w:rFonts w:ascii="Times New Roman" w:eastAsia="Times New Roman" w:hAnsi="Times New Roman" w:cs="Times New Roman" w:hint="default"/>
        <w:spacing w:val="-1"/>
        <w:w w:val="103"/>
        <w:sz w:val="19"/>
        <w:szCs w:val="19"/>
      </w:rPr>
    </w:lvl>
    <w:lvl w:ilvl="2" w:tplc="07A0DF32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0784AB94">
      <w:numFmt w:val="bullet"/>
      <w:lvlText w:val="•"/>
      <w:lvlJc w:val="left"/>
      <w:pPr>
        <w:ind w:left="3080" w:hanging="360"/>
      </w:pPr>
      <w:rPr>
        <w:rFonts w:hint="default"/>
      </w:rPr>
    </w:lvl>
    <w:lvl w:ilvl="4" w:tplc="026AEB2C">
      <w:numFmt w:val="bullet"/>
      <w:lvlText w:val="•"/>
      <w:lvlJc w:val="left"/>
      <w:pPr>
        <w:ind w:left="3860" w:hanging="360"/>
      </w:pPr>
      <w:rPr>
        <w:rFonts w:hint="default"/>
      </w:rPr>
    </w:lvl>
    <w:lvl w:ilvl="5" w:tplc="B9E89BFC">
      <w:numFmt w:val="bullet"/>
      <w:lvlText w:val="•"/>
      <w:lvlJc w:val="left"/>
      <w:pPr>
        <w:ind w:left="4640" w:hanging="360"/>
      </w:pPr>
      <w:rPr>
        <w:rFonts w:hint="default"/>
      </w:rPr>
    </w:lvl>
    <w:lvl w:ilvl="6" w:tplc="AA66A8F2">
      <w:numFmt w:val="bullet"/>
      <w:lvlText w:val="•"/>
      <w:lvlJc w:val="left"/>
      <w:pPr>
        <w:ind w:left="5420" w:hanging="360"/>
      </w:pPr>
      <w:rPr>
        <w:rFonts w:hint="default"/>
      </w:rPr>
    </w:lvl>
    <w:lvl w:ilvl="7" w:tplc="E1E0ECB2">
      <w:numFmt w:val="bullet"/>
      <w:lvlText w:val="•"/>
      <w:lvlJc w:val="left"/>
      <w:pPr>
        <w:ind w:left="6200" w:hanging="360"/>
      </w:pPr>
      <w:rPr>
        <w:rFonts w:hint="default"/>
      </w:rPr>
    </w:lvl>
    <w:lvl w:ilvl="8" w:tplc="1FB6E094">
      <w:numFmt w:val="bullet"/>
      <w:lvlText w:val="•"/>
      <w:lvlJc w:val="left"/>
      <w:pPr>
        <w:ind w:left="69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0B"/>
    <w:rsid w:val="00437983"/>
    <w:rsid w:val="00571FA6"/>
    <w:rsid w:val="0082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5D428-EB10-4DAD-93E8-0DD0F7F6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300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2300B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82300B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82300B"/>
    <w:pPr>
      <w:spacing w:before="122"/>
      <w:ind w:left="151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Wangu</dc:creator>
  <cp:keywords/>
  <dc:description/>
  <cp:lastModifiedBy>Margaret Wangu</cp:lastModifiedBy>
  <cp:revision>1</cp:revision>
  <dcterms:created xsi:type="dcterms:W3CDTF">2017-11-10T12:47:00Z</dcterms:created>
  <dcterms:modified xsi:type="dcterms:W3CDTF">2017-11-10T12:50:00Z</dcterms:modified>
</cp:coreProperties>
</file>